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BB" w:rsidRPr="005E1FBB" w:rsidRDefault="00DE4F5E" w:rsidP="005E1FBB">
      <w:pPr>
        <w:spacing w:line="260" w:lineRule="atLeast"/>
        <w:jc w:val="center"/>
        <w:rPr>
          <w:rFonts w:ascii="Arial" w:eastAsia="Times New Roman" w:hAnsi="Arial" w:cs="Arial"/>
          <w:b/>
          <w:bCs/>
          <w:color w:val="0000FF"/>
          <w:sz w:val="36"/>
          <w:szCs w:val="36"/>
          <w:lang w:eastAsia="it-IT"/>
        </w:rPr>
      </w:pPr>
      <w:r>
        <w:rPr>
          <w:rFonts w:ascii="Arial" w:eastAsia="Times New Roman" w:hAnsi="Arial" w:cs="Arial"/>
          <w:b/>
          <w:bCs/>
          <w:color w:val="0000FF"/>
          <w:sz w:val="36"/>
          <w:szCs w:val="36"/>
          <w:lang w:eastAsia="it-IT"/>
        </w:rPr>
        <w:t xml:space="preserve">A PISA </w:t>
      </w:r>
      <w:r w:rsidR="005E1FBB" w:rsidRPr="005E1FBB">
        <w:rPr>
          <w:rFonts w:ascii="Arial" w:eastAsia="Times New Roman" w:hAnsi="Arial" w:cs="Arial"/>
          <w:b/>
          <w:bCs/>
          <w:color w:val="0000FF"/>
          <w:sz w:val="36"/>
          <w:szCs w:val="36"/>
          <w:lang w:eastAsia="it-IT"/>
        </w:rPr>
        <w:t xml:space="preserve">CESSIONE ATTIVITA’ e/o VENDITA PRESIDIO </w:t>
      </w:r>
      <w:proofErr w:type="spellStart"/>
      <w:r w:rsidR="005E1FBB" w:rsidRPr="005E1FBB">
        <w:rPr>
          <w:rFonts w:ascii="Arial" w:eastAsia="Times New Roman" w:hAnsi="Arial" w:cs="Arial"/>
          <w:b/>
          <w:bCs/>
          <w:color w:val="0000FF"/>
          <w:sz w:val="36"/>
          <w:szCs w:val="36"/>
          <w:lang w:eastAsia="it-IT"/>
        </w:rPr>
        <w:t>DI</w:t>
      </w:r>
      <w:proofErr w:type="spellEnd"/>
      <w:r w:rsidR="005E1FBB" w:rsidRPr="005E1FBB">
        <w:rPr>
          <w:rFonts w:ascii="Arial" w:eastAsia="Times New Roman" w:hAnsi="Arial" w:cs="Arial"/>
          <w:b/>
          <w:bCs/>
          <w:color w:val="0000FF"/>
          <w:sz w:val="36"/>
          <w:szCs w:val="36"/>
          <w:lang w:eastAsia="it-IT"/>
        </w:rPr>
        <w:t xml:space="preserve"> DIAGNOSTICA E SPECIALISTICA MEDICINA FISICA E RIABILITAZIONE</w:t>
      </w:r>
      <w:r>
        <w:rPr>
          <w:rFonts w:ascii="Arial" w:eastAsia="Times New Roman" w:hAnsi="Arial" w:cs="Arial"/>
          <w:b/>
          <w:bCs/>
          <w:color w:val="0000FF"/>
          <w:sz w:val="36"/>
          <w:szCs w:val="36"/>
          <w:lang w:eastAsia="it-IT"/>
        </w:rPr>
        <w:t xml:space="preserve"> – SALUTE E BENESSERE</w:t>
      </w:r>
    </w:p>
    <w:p w:rsidR="005E1FBB" w:rsidRDefault="005E1FBB" w:rsidP="00621B65">
      <w:pPr>
        <w:spacing w:line="260" w:lineRule="atLeast"/>
        <w:jc w:val="both"/>
        <w:rPr>
          <w:rFonts w:ascii="Arial" w:eastAsia="Times New Roman" w:hAnsi="Arial" w:cs="Arial"/>
          <w:bCs/>
          <w:sz w:val="36"/>
          <w:szCs w:val="36"/>
          <w:lang w:eastAsia="it-IT"/>
        </w:rPr>
      </w:pPr>
    </w:p>
    <w:p w:rsidR="00A47F69" w:rsidRDefault="00621B65" w:rsidP="00621B65">
      <w:pPr>
        <w:spacing w:line="260" w:lineRule="atLeast"/>
        <w:jc w:val="both"/>
        <w:rPr>
          <w:rFonts w:ascii="Arial" w:eastAsia="Times New Roman" w:hAnsi="Arial" w:cs="Arial"/>
          <w:bCs/>
          <w:sz w:val="36"/>
          <w:szCs w:val="36"/>
          <w:lang w:eastAsia="it-IT"/>
        </w:rPr>
      </w:pPr>
      <w:r w:rsidRPr="00621B65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Medico specialista, direttore sanitario e  unico proprietario, con esperienza ultratrentennale,  propone  </w:t>
      </w:r>
      <w:r w:rsidR="00972A45">
        <w:rPr>
          <w:rFonts w:ascii="Arial" w:eastAsia="Times New Roman" w:hAnsi="Arial" w:cs="Arial"/>
          <w:bCs/>
          <w:sz w:val="36"/>
          <w:szCs w:val="36"/>
          <w:lang w:eastAsia="it-IT"/>
        </w:rPr>
        <w:t>solido, avviato e ben conosciuto Presidio medico</w:t>
      </w:r>
      <w:r w:rsidRPr="00621B65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 </w:t>
      </w:r>
      <w:r w:rsidR="00972A45">
        <w:rPr>
          <w:rFonts w:ascii="Arial" w:eastAsia="Times New Roman" w:hAnsi="Arial" w:cs="Arial"/>
          <w:bCs/>
          <w:sz w:val="36"/>
          <w:szCs w:val="36"/>
          <w:lang w:eastAsia="it-IT"/>
        </w:rPr>
        <w:t>di diagnostica e specialistica con  attività  di Medicina Fisica Riabilitativa - S</w:t>
      </w:r>
      <w:r w:rsidRPr="00621B65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alute e benessere, nella città di Pisa, di estensione </w:t>
      </w:r>
      <w:r w:rsidR="00A47F69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oltre 245 </w:t>
      </w:r>
      <w:r w:rsidR="00DE4F5E">
        <w:rPr>
          <w:rFonts w:ascii="Arial" w:eastAsia="Times New Roman" w:hAnsi="Arial" w:cs="Arial"/>
          <w:bCs/>
          <w:sz w:val="36"/>
          <w:szCs w:val="36"/>
          <w:lang w:eastAsia="it-IT"/>
        </w:rPr>
        <w:t>mq</w:t>
      </w:r>
      <w:r w:rsidR="0078041A">
        <w:rPr>
          <w:rFonts w:ascii="Arial" w:eastAsia="Times New Roman" w:hAnsi="Arial" w:cs="Arial"/>
          <w:bCs/>
          <w:sz w:val="36"/>
          <w:szCs w:val="36"/>
          <w:lang w:eastAsia="it-IT"/>
        </w:rPr>
        <w:t>, dotato</w:t>
      </w:r>
      <w:r w:rsidRPr="00621B65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 di elettromedicali e attrezzature </w:t>
      </w:r>
      <w:r w:rsidR="0078041A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fisioterapiche </w:t>
      </w:r>
      <w:r w:rsidRPr="00621B65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all’avanguardia. </w:t>
      </w:r>
      <w:r w:rsidR="00972A45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Il tutto </w:t>
      </w:r>
      <w:r w:rsidRPr="00621B65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in condizioni </w:t>
      </w:r>
      <w:r w:rsidR="008C1841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ottimali </w:t>
      </w:r>
      <w:r w:rsidRPr="00621B65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di manutenzione  </w:t>
      </w:r>
      <w:r w:rsidR="00972A45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e </w:t>
      </w:r>
      <w:r w:rsidRPr="00621B65">
        <w:rPr>
          <w:rFonts w:ascii="Arial" w:eastAsia="Times New Roman" w:hAnsi="Arial" w:cs="Arial"/>
          <w:bCs/>
          <w:sz w:val="36"/>
          <w:szCs w:val="36"/>
          <w:lang w:eastAsia="it-IT"/>
        </w:rPr>
        <w:t>di completa proprietà del diret</w:t>
      </w:r>
      <w:r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tore sanitario. </w:t>
      </w:r>
    </w:p>
    <w:p w:rsidR="00DE4F5E" w:rsidRDefault="00621B65" w:rsidP="00621B65">
      <w:pPr>
        <w:spacing w:line="260" w:lineRule="atLeast"/>
        <w:jc w:val="both"/>
        <w:rPr>
          <w:rFonts w:ascii="Arial" w:eastAsia="Times New Roman" w:hAnsi="Arial" w:cs="Arial"/>
          <w:bCs/>
          <w:sz w:val="36"/>
          <w:szCs w:val="36"/>
          <w:lang w:eastAsia="it-IT"/>
        </w:rPr>
      </w:pPr>
      <w:r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Possibilità di </w:t>
      </w:r>
      <w:r w:rsidRPr="00621B65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varie opzioni: </w:t>
      </w:r>
    </w:p>
    <w:p w:rsidR="00D5117E" w:rsidRDefault="00621B65" w:rsidP="00DE4F5E">
      <w:pPr>
        <w:pStyle w:val="Paragrafoelenco"/>
        <w:numPr>
          <w:ilvl w:val="0"/>
          <w:numId w:val="1"/>
        </w:numPr>
        <w:spacing w:line="260" w:lineRule="atLeast"/>
        <w:jc w:val="both"/>
        <w:rPr>
          <w:rFonts w:ascii="Arial" w:eastAsia="Times New Roman" w:hAnsi="Arial" w:cs="Arial"/>
          <w:bCs/>
          <w:sz w:val="36"/>
          <w:szCs w:val="36"/>
          <w:lang w:eastAsia="it-IT"/>
        </w:rPr>
      </w:pPr>
      <w:r w:rsidRPr="00D5117E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subentro, con permanenza della direzione sanitaria per un </w:t>
      </w:r>
      <w:r w:rsidR="00DE4F5E" w:rsidRPr="00D5117E">
        <w:rPr>
          <w:rFonts w:ascii="Arial" w:eastAsia="Times New Roman" w:hAnsi="Arial" w:cs="Arial"/>
          <w:bCs/>
          <w:sz w:val="36"/>
          <w:szCs w:val="36"/>
          <w:lang w:eastAsia="it-IT"/>
        </w:rPr>
        <w:t>tempo da definire, se richiesta</w:t>
      </w:r>
    </w:p>
    <w:p w:rsidR="00D5117E" w:rsidRDefault="00D5117E" w:rsidP="00DE4F5E">
      <w:pPr>
        <w:pStyle w:val="Paragrafoelenco"/>
        <w:numPr>
          <w:ilvl w:val="0"/>
          <w:numId w:val="1"/>
        </w:numPr>
        <w:spacing w:line="260" w:lineRule="atLeast"/>
        <w:jc w:val="both"/>
        <w:rPr>
          <w:rFonts w:ascii="Arial" w:eastAsia="Times New Roman" w:hAnsi="Arial" w:cs="Arial"/>
          <w:bCs/>
          <w:sz w:val="36"/>
          <w:szCs w:val="36"/>
          <w:lang w:eastAsia="it-IT"/>
        </w:rPr>
      </w:pPr>
      <w:r>
        <w:rPr>
          <w:rFonts w:ascii="Arial" w:eastAsia="Times New Roman" w:hAnsi="Arial" w:cs="Arial"/>
          <w:bCs/>
          <w:sz w:val="36"/>
          <w:szCs w:val="36"/>
          <w:lang w:eastAsia="it-IT"/>
        </w:rPr>
        <w:t>affitto della struttura</w:t>
      </w:r>
    </w:p>
    <w:p w:rsidR="00D5117E" w:rsidRPr="00D5117E" w:rsidRDefault="00D5117E" w:rsidP="00D5117E">
      <w:pPr>
        <w:pStyle w:val="Paragrafoelenco"/>
        <w:numPr>
          <w:ilvl w:val="0"/>
          <w:numId w:val="1"/>
        </w:numPr>
        <w:spacing w:line="260" w:lineRule="atLeast"/>
        <w:jc w:val="both"/>
        <w:rPr>
          <w:rFonts w:ascii="Arial" w:eastAsia="Times New Roman" w:hAnsi="Arial" w:cs="Arial"/>
          <w:bCs/>
          <w:sz w:val="36"/>
          <w:szCs w:val="36"/>
          <w:lang w:eastAsia="it-IT"/>
        </w:rPr>
      </w:pPr>
      <w:r w:rsidRPr="00D5117E">
        <w:rPr>
          <w:rFonts w:ascii="Arial" w:eastAsia="Times New Roman" w:hAnsi="Arial" w:cs="Arial"/>
          <w:bCs/>
          <w:sz w:val="36"/>
          <w:szCs w:val="36"/>
          <w:lang w:eastAsia="it-IT"/>
        </w:rPr>
        <w:t>vendita anche dell’immobile se interessati.</w:t>
      </w:r>
    </w:p>
    <w:p w:rsidR="005E1FBB" w:rsidRDefault="005E1FBB" w:rsidP="00621B65">
      <w:pPr>
        <w:spacing w:line="260" w:lineRule="atLeast"/>
        <w:jc w:val="both"/>
        <w:rPr>
          <w:rFonts w:ascii="Arial" w:eastAsia="Times New Roman" w:hAnsi="Arial" w:cs="Arial"/>
          <w:bCs/>
          <w:sz w:val="36"/>
          <w:szCs w:val="36"/>
          <w:lang w:eastAsia="it-IT"/>
        </w:rPr>
      </w:pPr>
      <w:r>
        <w:rPr>
          <w:rFonts w:ascii="Arial" w:eastAsia="Times New Roman" w:hAnsi="Arial" w:cs="Arial"/>
          <w:bCs/>
          <w:sz w:val="36"/>
          <w:szCs w:val="36"/>
          <w:lang w:eastAsia="it-IT"/>
        </w:rPr>
        <w:t>Il Presidio dotato di 3 amb</w:t>
      </w:r>
      <w:r w:rsidR="00941201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ulatori, 2 sale riabilitative, 8 </w:t>
      </w:r>
      <w:r>
        <w:rPr>
          <w:rFonts w:ascii="Arial" w:eastAsia="Times New Roman" w:hAnsi="Arial" w:cs="Arial"/>
          <w:bCs/>
          <w:sz w:val="36"/>
          <w:szCs w:val="36"/>
          <w:lang w:eastAsia="it-IT"/>
        </w:rPr>
        <w:t>box</w:t>
      </w:r>
      <w:r w:rsidR="00941201">
        <w:rPr>
          <w:rFonts w:ascii="Arial" w:eastAsia="Times New Roman" w:hAnsi="Arial" w:cs="Arial"/>
          <w:bCs/>
          <w:sz w:val="36"/>
          <w:szCs w:val="36"/>
          <w:lang w:eastAsia="it-IT"/>
        </w:rPr>
        <w:t>, reception, sala d’attesa, servizi igienici distinti per personale e utenza ecc.</w:t>
      </w:r>
      <w:r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 è una struttura </w:t>
      </w:r>
      <w:r w:rsidR="00B41581">
        <w:rPr>
          <w:rFonts w:ascii="Arial" w:eastAsia="Times New Roman" w:hAnsi="Arial" w:cs="Arial"/>
          <w:bCs/>
          <w:sz w:val="36"/>
          <w:szCs w:val="36"/>
          <w:lang w:eastAsia="it-IT"/>
        </w:rPr>
        <w:t xml:space="preserve">operativa </w:t>
      </w:r>
      <w:r>
        <w:rPr>
          <w:rFonts w:ascii="Arial" w:eastAsia="Times New Roman" w:hAnsi="Arial" w:cs="Arial"/>
          <w:bCs/>
          <w:sz w:val="36"/>
          <w:szCs w:val="36"/>
          <w:lang w:eastAsia="it-IT"/>
        </w:rPr>
        <w:t>flessibile adeguata all’utilizzo da parte di un equipe multidisciplinare di professionisti sanitari (si consiglia almeno un Fisiatra, un Ortopedico, due Terapisti ecc.)</w:t>
      </w:r>
      <w:r w:rsidR="00DE4F5E">
        <w:rPr>
          <w:rFonts w:ascii="Arial" w:eastAsia="Times New Roman" w:hAnsi="Arial" w:cs="Arial"/>
          <w:bCs/>
          <w:sz w:val="36"/>
          <w:szCs w:val="36"/>
          <w:lang w:eastAsia="it-IT"/>
        </w:rPr>
        <w:t>.</w:t>
      </w:r>
    </w:p>
    <w:p w:rsidR="00D5117E" w:rsidRDefault="00D5117E" w:rsidP="00621B65">
      <w:pPr>
        <w:spacing w:line="260" w:lineRule="atLeast"/>
        <w:jc w:val="both"/>
        <w:rPr>
          <w:rFonts w:ascii="Arial" w:eastAsia="Times New Roman" w:hAnsi="Arial" w:cs="Arial"/>
          <w:bCs/>
          <w:sz w:val="36"/>
          <w:szCs w:val="36"/>
          <w:lang w:eastAsia="it-IT"/>
        </w:rPr>
      </w:pPr>
    </w:p>
    <w:p w:rsidR="00D5117E" w:rsidRDefault="00D5117E" w:rsidP="00621B65">
      <w:pPr>
        <w:spacing w:line="260" w:lineRule="atLeast"/>
        <w:jc w:val="both"/>
        <w:rPr>
          <w:rFonts w:ascii="Arial" w:eastAsia="Times New Roman" w:hAnsi="Arial" w:cs="Arial"/>
          <w:bCs/>
          <w:sz w:val="36"/>
          <w:szCs w:val="36"/>
          <w:lang w:eastAsia="it-IT"/>
        </w:rPr>
      </w:pPr>
      <w:r>
        <w:rPr>
          <w:rFonts w:ascii="Arial" w:eastAsia="Times New Roman" w:hAnsi="Arial" w:cs="Arial"/>
          <w:bCs/>
          <w:sz w:val="36"/>
          <w:szCs w:val="36"/>
          <w:lang w:eastAsia="it-IT"/>
        </w:rPr>
        <w:t>Trattativa riservata.</w:t>
      </w:r>
    </w:p>
    <w:p w:rsidR="00621B65" w:rsidRPr="00621B65" w:rsidRDefault="00621B65" w:rsidP="00621B65">
      <w:pPr>
        <w:spacing w:line="26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621B65" w:rsidRDefault="00621B65" w:rsidP="00621B65">
      <w:pPr>
        <w:spacing w:line="260" w:lineRule="atLeast"/>
        <w:jc w:val="both"/>
        <w:rPr>
          <w:rFonts w:ascii="Arial" w:eastAsia="Times New Roman" w:hAnsi="Arial" w:cs="Arial"/>
          <w:bCs/>
          <w:sz w:val="36"/>
          <w:szCs w:val="36"/>
          <w:lang w:eastAsia="it-IT"/>
        </w:rPr>
      </w:pPr>
      <w:r w:rsidRPr="00621B65">
        <w:rPr>
          <w:rFonts w:ascii="Arial" w:eastAsia="Times New Roman" w:hAnsi="Arial" w:cs="Arial"/>
          <w:bCs/>
          <w:sz w:val="36"/>
          <w:szCs w:val="36"/>
          <w:lang w:eastAsia="it-IT"/>
        </w:rPr>
        <w:t>Per contatti: 335 6830959</w:t>
      </w:r>
    </w:p>
    <w:p w:rsidR="00BA1185" w:rsidRPr="00D5117E" w:rsidRDefault="005E1FBB" w:rsidP="00D5117E">
      <w:pPr>
        <w:spacing w:line="26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Arial" w:eastAsia="Times New Roman" w:hAnsi="Arial" w:cs="Arial"/>
          <w:bCs/>
          <w:sz w:val="36"/>
          <w:szCs w:val="36"/>
          <w:lang w:eastAsia="it-IT"/>
        </w:rPr>
        <w:t>info@carusofisioterapia.it</w:t>
      </w:r>
    </w:p>
    <w:sectPr w:rsidR="00BA1185" w:rsidRPr="00D5117E" w:rsidSect="00BA1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531"/>
    <w:multiLevelType w:val="hybridMultilevel"/>
    <w:tmpl w:val="6C4C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1B65"/>
    <w:rsid w:val="00055F8F"/>
    <w:rsid w:val="00291F51"/>
    <w:rsid w:val="003424B0"/>
    <w:rsid w:val="00353EDF"/>
    <w:rsid w:val="0044254C"/>
    <w:rsid w:val="005A549E"/>
    <w:rsid w:val="005E1FBB"/>
    <w:rsid w:val="00611347"/>
    <w:rsid w:val="00621B65"/>
    <w:rsid w:val="00625F69"/>
    <w:rsid w:val="00694119"/>
    <w:rsid w:val="0078041A"/>
    <w:rsid w:val="008C1841"/>
    <w:rsid w:val="00941201"/>
    <w:rsid w:val="00972A45"/>
    <w:rsid w:val="00A47F69"/>
    <w:rsid w:val="00B41581"/>
    <w:rsid w:val="00BA1185"/>
    <w:rsid w:val="00BD0563"/>
    <w:rsid w:val="00D5117E"/>
    <w:rsid w:val="00D811C4"/>
    <w:rsid w:val="00DE4F5E"/>
    <w:rsid w:val="00E9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1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21B65"/>
    <w:rPr>
      <w:b/>
      <w:bCs/>
    </w:rPr>
  </w:style>
  <w:style w:type="paragraph" w:styleId="Paragrafoelenco">
    <w:name w:val="List Paragraph"/>
    <w:basedOn w:val="Normale"/>
    <w:uiPriority w:val="34"/>
    <w:qFormat/>
    <w:rsid w:val="00DE4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Caruso</dc:creator>
  <cp:lastModifiedBy>Caruso</cp:lastModifiedBy>
  <cp:revision>10</cp:revision>
  <dcterms:created xsi:type="dcterms:W3CDTF">2017-01-11T13:09:00Z</dcterms:created>
  <dcterms:modified xsi:type="dcterms:W3CDTF">2017-02-28T10:54:00Z</dcterms:modified>
</cp:coreProperties>
</file>